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02CB" w14:textId="73CE0DF8" w:rsidR="0059745C" w:rsidRDefault="00EC49BF" w:rsidP="00B62607">
      <w:pPr>
        <w:spacing w:line="240" w:lineRule="auto"/>
        <w:jc w:val="both"/>
        <w:rPr>
          <w:rFonts w:ascii="Footlight MT Light" w:hAnsi="Footlight MT Light"/>
          <w:color w:val="538135" w:themeColor="accent6" w:themeShade="BF"/>
          <w:sz w:val="24"/>
          <w:szCs w:val="24"/>
        </w:rPr>
      </w:pPr>
      <w:bookmarkStart w:id="0" w:name="_GoBack"/>
      <w:r>
        <w:rPr>
          <w:rFonts w:ascii="Footlight MT Light" w:hAnsi="Footlight MT Light"/>
          <w:noProof/>
          <w:color w:val="538135" w:themeColor="accent6" w:themeShade="BF"/>
          <w:sz w:val="48"/>
          <w:szCs w:val="48"/>
        </w:rPr>
        <w:drawing>
          <wp:anchor distT="0" distB="0" distL="114300" distR="114300" simplePos="0" relativeHeight="251659264" behindDoc="0" locked="0" layoutInCell="1" allowOverlap="1" wp14:anchorId="42FAD356" wp14:editId="539FF3AE">
            <wp:simplePos x="0" y="0"/>
            <wp:positionH relativeFrom="column">
              <wp:posOffset>0</wp:posOffset>
            </wp:positionH>
            <wp:positionV relativeFrom="paragraph">
              <wp:posOffset>237490</wp:posOffset>
            </wp:positionV>
            <wp:extent cx="2926080" cy="11182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926080" cy="1118235"/>
                    </a:xfrm>
                    <a:prstGeom prst="rect">
                      <a:avLst/>
                    </a:prstGeom>
                  </pic:spPr>
                </pic:pic>
              </a:graphicData>
            </a:graphic>
            <wp14:sizeRelH relativeFrom="margin">
              <wp14:pctWidth>0</wp14:pctWidth>
            </wp14:sizeRelH>
            <wp14:sizeRelV relativeFrom="margin">
              <wp14:pctHeight>0</wp14:pctHeight>
            </wp14:sizeRelV>
          </wp:anchor>
        </w:drawing>
      </w:r>
      <w:bookmarkEnd w:id="0"/>
      <w:r w:rsidR="0059745C" w:rsidRPr="0059745C">
        <w:rPr>
          <w:rFonts w:ascii="Footlight MT Light" w:hAnsi="Footlight MT Light"/>
          <w:color w:val="538135" w:themeColor="accent6" w:themeShade="BF"/>
          <w:sz w:val="48"/>
          <w:szCs w:val="48"/>
        </w:rPr>
        <w:t xml:space="preserve"> </w:t>
      </w:r>
    </w:p>
    <w:p w14:paraId="7DEC9C91" w14:textId="34C608A6" w:rsidR="007969ED" w:rsidRDefault="007969ED" w:rsidP="0059745C">
      <w:pPr>
        <w:spacing w:line="240" w:lineRule="auto"/>
        <w:rPr>
          <w:rFonts w:ascii="Footlight MT Light" w:hAnsi="Footlight MT Light"/>
          <w:color w:val="538135" w:themeColor="accent6" w:themeShade="BF"/>
          <w:sz w:val="24"/>
          <w:szCs w:val="24"/>
        </w:rPr>
      </w:pPr>
    </w:p>
    <w:p w14:paraId="6F1932FD" w14:textId="77777777" w:rsidR="007969ED" w:rsidRDefault="007969ED" w:rsidP="0059745C">
      <w:pPr>
        <w:spacing w:line="240" w:lineRule="auto"/>
        <w:rPr>
          <w:rFonts w:ascii="Footlight MT Light" w:hAnsi="Footlight MT Light"/>
          <w:color w:val="538135" w:themeColor="accent6" w:themeShade="BF"/>
          <w:sz w:val="24"/>
          <w:szCs w:val="24"/>
        </w:rPr>
      </w:pPr>
    </w:p>
    <w:p w14:paraId="0AB3DFB8" w14:textId="38FCDADD" w:rsidR="00705845" w:rsidRPr="00A05EE4" w:rsidRDefault="007969ED" w:rsidP="00A05EE4">
      <w:pPr>
        <w:spacing w:line="360" w:lineRule="auto"/>
        <w:jc w:val="both"/>
        <w:rPr>
          <w:rFonts w:ascii="Gill Sans Nova Light" w:hAnsi="Gill Sans Nova Light"/>
          <w:sz w:val="40"/>
          <w:szCs w:val="40"/>
          <w:u w:val="single"/>
        </w:rPr>
      </w:pPr>
      <w:r w:rsidRPr="0075328B">
        <w:rPr>
          <w:rFonts w:ascii="Gill Sans Nova Light" w:hAnsi="Gill Sans Nova Light"/>
          <w:sz w:val="40"/>
          <w:szCs w:val="40"/>
          <w:u w:val="single"/>
        </w:rPr>
        <w:t>Philosophy</w:t>
      </w:r>
    </w:p>
    <w:p w14:paraId="1D47912B" w14:textId="319A3A09" w:rsidR="007969ED" w:rsidRPr="0075328B" w:rsidRDefault="007969ED" w:rsidP="00705845">
      <w:pPr>
        <w:spacing w:after="120" w:line="360" w:lineRule="auto"/>
        <w:jc w:val="both"/>
        <w:rPr>
          <w:rFonts w:ascii="Gill Sans Nova Light" w:hAnsi="Gill Sans Nova Light"/>
          <w:color w:val="000000"/>
          <w:sz w:val="24"/>
        </w:rPr>
      </w:pPr>
      <w:r w:rsidRPr="0075328B">
        <w:rPr>
          <w:rFonts w:ascii="Gill Sans Nova Light" w:hAnsi="Gill Sans Nova Light"/>
          <w:sz w:val="24"/>
          <w:szCs w:val="24"/>
        </w:rPr>
        <w:t xml:space="preserve">Snowdrop Doula Community Interest Company supports women and families in an independent, non-judgemental way. This support can take many forms. </w:t>
      </w:r>
    </w:p>
    <w:p w14:paraId="51EBC10E" w14:textId="41521627" w:rsidR="00C8406F" w:rsidRPr="0075328B" w:rsidRDefault="007969ED" w:rsidP="00705845">
      <w:pPr>
        <w:spacing w:after="120" w:line="360" w:lineRule="auto"/>
        <w:jc w:val="both"/>
        <w:rPr>
          <w:rFonts w:ascii="Gill Sans Nova Light" w:hAnsi="Gill Sans Nova Light"/>
          <w:color w:val="000000"/>
          <w:sz w:val="24"/>
        </w:rPr>
      </w:pPr>
      <w:r w:rsidRPr="0075328B">
        <w:rPr>
          <w:rFonts w:ascii="Gill Sans Nova Light" w:hAnsi="Gill Sans Nova Light"/>
          <w:sz w:val="24"/>
          <w:szCs w:val="24"/>
        </w:rPr>
        <w:t>We believe that every woman and every child ha</w:t>
      </w:r>
      <w:r w:rsidR="0075328B">
        <w:rPr>
          <w:rFonts w:ascii="Gill Sans Nova Light" w:hAnsi="Gill Sans Nova Light"/>
          <w:sz w:val="24"/>
          <w:szCs w:val="24"/>
        </w:rPr>
        <w:t xml:space="preserve">ve </w:t>
      </w:r>
      <w:r w:rsidRPr="0075328B">
        <w:rPr>
          <w:rFonts w:ascii="Gill Sans Nova Light" w:hAnsi="Gill Sans Nova Light"/>
          <w:sz w:val="24"/>
          <w:szCs w:val="24"/>
        </w:rPr>
        <w:t>a right to have their voices heard should they wish.</w:t>
      </w:r>
      <w:r w:rsidR="00A628FA" w:rsidRPr="0075328B">
        <w:rPr>
          <w:rFonts w:ascii="Gill Sans Nova Light" w:hAnsi="Gill Sans Nova Light"/>
          <w:sz w:val="24"/>
          <w:szCs w:val="24"/>
        </w:rPr>
        <w:t xml:space="preserve"> We</w:t>
      </w:r>
      <w:r w:rsidR="00C8406F" w:rsidRPr="0075328B">
        <w:rPr>
          <w:rFonts w:ascii="Gill Sans Nova Light" w:hAnsi="Gill Sans Nova Light"/>
          <w:color w:val="000000"/>
          <w:sz w:val="24"/>
        </w:rPr>
        <w:t xml:space="preserve"> believe that birth is a normal physiological process and an important journey in a mother and father’s life.</w:t>
      </w:r>
      <w:r w:rsidR="00A628FA" w:rsidRPr="0075328B">
        <w:rPr>
          <w:rFonts w:ascii="Gill Sans Nova Light" w:hAnsi="Gill Sans Nova Light"/>
          <w:color w:val="000000"/>
          <w:sz w:val="24"/>
        </w:rPr>
        <w:t xml:space="preserve"> We have faith in every wom</w:t>
      </w:r>
      <w:r w:rsidR="0075328B">
        <w:rPr>
          <w:rFonts w:ascii="Gill Sans Nova Light" w:hAnsi="Gill Sans Nova Light"/>
          <w:color w:val="000000"/>
          <w:sz w:val="24"/>
        </w:rPr>
        <w:t>a</w:t>
      </w:r>
      <w:r w:rsidR="00A628FA" w:rsidRPr="0075328B">
        <w:rPr>
          <w:rFonts w:ascii="Gill Sans Nova Light" w:hAnsi="Gill Sans Nova Light"/>
          <w:color w:val="000000"/>
          <w:sz w:val="24"/>
        </w:rPr>
        <w:t>n and her body autonomy.</w:t>
      </w:r>
    </w:p>
    <w:p w14:paraId="2B61D058" w14:textId="77777777" w:rsidR="00705845" w:rsidRPr="0075328B" w:rsidRDefault="00705845" w:rsidP="00705845">
      <w:pPr>
        <w:spacing w:line="360" w:lineRule="auto"/>
        <w:jc w:val="both"/>
        <w:rPr>
          <w:rFonts w:ascii="Gill Sans Nova Light" w:hAnsi="Gill Sans Nova Light"/>
          <w:color w:val="000000"/>
          <w:sz w:val="24"/>
        </w:rPr>
      </w:pPr>
      <w:r w:rsidRPr="0075328B">
        <w:rPr>
          <w:rFonts w:ascii="Gill Sans Nova Light" w:hAnsi="Gill Sans Nova Light"/>
          <w:sz w:val="24"/>
          <w:szCs w:val="24"/>
        </w:rPr>
        <w:t xml:space="preserve">We never perform medical tasks whilst supporting the family emotionally and physically. </w:t>
      </w:r>
      <w:r w:rsidRPr="0075328B">
        <w:rPr>
          <w:rFonts w:ascii="Gill Sans Nova Light" w:hAnsi="Gill Sans Nova Light"/>
          <w:color w:val="000000"/>
          <w:sz w:val="24"/>
        </w:rPr>
        <w:t>We will provide information to enable you to make informed choices.</w:t>
      </w:r>
    </w:p>
    <w:p w14:paraId="264E0A34" w14:textId="62829CF4" w:rsidR="007969ED" w:rsidRPr="0075328B" w:rsidRDefault="007969ED" w:rsidP="00705845">
      <w:pPr>
        <w:spacing w:line="360" w:lineRule="auto"/>
        <w:jc w:val="both"/>
        <w:rPr>
          <w:rFonts w:ascii="Gill Sans Nova Light" w:hAnsi="Gill Sans Nova Light"/>
          <w:sz w:val="24"/>
          <w:szCs w:val="24"/>
        </w:rPr>
      </w:pPr>
      <w:r w:rsidRPr="0075328B">
        <w:rPr>
          <w:rFonts w:ascii="Gill Sans Nova Light" w:hAnsi="Gill Sans Nova Light"/>
          <w:sz w:val="24"/>
          <w:szCs w:val="24"/>
        </w:rPr>
        <w:t>We believe that every family has a right to informed choices throughout their pregnancy birth and beyond. We acknowledge that decisions made through informed choices can vary and respect that each choice for each family may be different.</w:t>
      </w:r>
    </w:p>
    <w:p w14:paraId="28F6B983" w14:textId="3ED7C6A3" w:rsidR="007969ED" w:rsidRPr="0075328B" w:rsidRDefault="007969ED" w:rsidP="00705845">
      <w:pPr>
        <w:spacing w:line="360" w:lineRule="auto"/>
        <w:jc w:val="both"/>
        <w:rPr>
          <w:rFonts w:ascii="Gill Sans Nova Light" w:hAnsi="Gill Sans Nova Light"/>
          <w:sz w:val="24"/>
          <w:szCs w:val="24"/>
          <w:u w:val="single"/>
        </w:rPr>
      </w:pPr>
      <w:r w:rsidRPr="0075328B">
        <w:rPr>
          <w:rFonts w:ascii="Gill Sans Nova Light" w:hAnsi="Gill Sans Nova Light"/>
          <w:sz w:val="24"/>
          <w:szCs w:val="24"/>
        </w:rPr>
        <w:t xml:space="preserve">We acknowledge and respect that each family and each baby is different and therefore has different needs. By providing </w:t>
      </w:r>
      <w:r w:rsidR="0075328B">
        <w:rPr>
          <w:rFonts w:ascii="Gill Sans Nova Light" w:hAnsi="Gill Sans Nova Light"/>
          <w:sz w:val="24"/>
          <w:szCs w:val="24"/>
        </w:rPr>
        <w:t>empathy</w:t>
      </w:r>
      <w:r w:rsidRPr="0075328B">
        <w:rPr>
          <w:rFonts w:ascii="Gill Sans Nova Light" w:hAnsi="Gill Sans Nova Light"/>
          <w:sz w:val="24"/>
          <w:szCs w:val="24"/>
        </w:rPr>
        <w:t xml:space="preserve"> and respect to the family we believe that families can achieve a happier and healthier time through pregnancy and beyond.</w:t>
      </w:r>
    </w:p>
    <w:sectPr w:rsidR="007969ED" w:rsidRPr="007532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D8E92" w14:textId="77777777" w:rsidR="00192B2C" w:rsidRDefault="00192B2C" w:rsidP="00C75EC7">
      <w:pPr>
        <w:spacing w:after="0" w:line="240" w:lineRule="auto"/>
      </w:pPr>
      <w:r>
        <w:separator/>
      </w:r>
    </w:p>
  </w:endnote>
  <w:endnote w:type="continuationSeparator" w:id="0">
    <w:p w14:paraId="58FF2C9B" w14:textId="77777777" w:rsidR="00192B2C" w:rsidRDefault="00192B2C" w:rsidP="00C7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4D"/>
    <w:family w:val="roman"/>
    <w:pitch w:val="variable"/>
    <w:sig w:usb0="00000003" w:usb1="00000000" w:usb2="00000000" w:usb3="00000000" w:csb0="00000001" w:csb1="00000000"/>
  </w:font>
  <w:font w:name="Gill Sans Nova Light">
    <w:altName w:val="Segoe UI Semilight"/>
    <w:panose1 w:val="020B03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165054"/>
      <w:docPartObj>
        <w:docPartGallery w:val="Page Numbers (Bottom of Page)"/>
        <w:docPartUnique/>
      </w:docPartObj>
    </w:sdtPr>
    <w:sdtEndPr/>
    <w:sdtContent>
      <w:sdt>
        <w:sdtPr>
          <w:id w:val="-1769616900"/>
          <w:docPartObj>
            <w:docPartGallery w:val="Page Numbers (Top of Page)"/>
            <w:docPartUnique/>
          </w:docPartObj>
        </w:sdtPr>
        <w:sdtEndPr/>
        <w:sdtContent>
          <w:p w14:paraId="2B391CBE" w14:textId="04BA43BF" w:rsidR="00C75EC7" w:rsidRDefault="00C75E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32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328B">
              <w:rPr>
                <w:b/>
                <w:bCs/>
                <w:noProof/>
              </w:rPr>
              <w:t>1</w:t>
            </w:r>
            <w:r>
              <w:rPr>
                <w:b/>
                <w:bCs/>
                <w:sz w:val="24"/>
                <w:szCs w:val="24"/>
              </w:rPr>
              <w:fldChar w:fldCharType="end"/>
            </w:r>
          </w:p>
        </w:sdtContent>
      </w:sdt>
    </w:sdtContent>
  </w:sdt>
  <w:p w14:paraId="5129EABB" w14:textId="3B820A98" w:rsidR="00C75EC7" w:rsidRDefault="00B62607">
    <w:pPr>
      <w:pStyle w:val="Footer"/>
    </w:pPr>
    <w:r>
      <w:t xml:space="preserve">© Snowdrop Doula Community Interest Company </w:t>
    </w:r>
  </w:p>
  <w:p w14:paraId="1A74802B" w14:textId="79B3A7D5" w:rsidR="00C75EC7" w:rsidRDefault="00C75EC7">
    <w:pPr>
      <w:pStyle w:val="Footer"/>
    </w:pPr>
    <w:r>
      <w:tab/>
    </w:r>
    <w:r>
      <w:tab/>
    </w:r>
    <w:r w:rsidR="0075328B">
      <w:t>Reviewed 29/12/201</w:t>
    </w:r>
    <w:r w:rsidR="00B62607">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3CE3" w14:textId="77777777" w:rsidR="00192B2C" w:rsidRDefault="00192B2C" w:rsidP="00C75EC7">
      <w:pPr>
        <w:spacing w:after="0" w:line="240" w:lineRule="auto"/>
      </w:pPr>
      <w:r>
        <w:separator/>
      </w:r>
    </w:p>
  </w:footnote>
  <w:footnote w:type="continuationSeparator" w:id="0">
    <w:p w14:paraId="78C747FA" w14:textId="77777777" w:rsidR="00192B2C" w:rsidRDefault="00192B2C" w:rsidP="00C75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A5BE9"/>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5C"/>
    <w:rsid w:val="001069CA"/>
    <w:rsid w:val="00192B2C"/>
    <w:rsid w:val="005442CD"/>
    <w:rsid w:val="0059745C"/>
    <w:rsid w:val="00705845"/>
    <w:rsid w:val="0075328B"/>
    <w:rsid w:val="007969ED"/>
    <w:rsid w:val="00A05EE4"/>
    <w:rsid w:val="00A628FA"/>
    <w:rsid w:val="00B62607"/>
    <w:rsid w:val="00C75EC7"/>
    <w:rsid w:val="00C8406F"/>
    <w:rsid w:val="00E3247C"/>
    <w:rsid w:val="00EC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BD9B"/>
  <w15:chartTrackingRefBased/>
  <w15:docId w15:val="{152A2429-EC87-46AB-B887-76CFBA57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C7"/>
  </w:style>
  <w:style w:type="paragraph" w:styleId="Footer">
    <w:name w:val="footer"/>
    <w:basedOn w:val="Normal"/>
    <w:link w:val="FooterChar"/>
    <w:uiPriority w:val="99"/>
    <w:unhideWhenUsed/>
    <w:rsid w:val="00C75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Bromley</dc:creator>
  <cp:keywords/>
  <dc:description/>
  <cp:lastModifiedBy>Michelle Bromley</cp:lastModifiedBy>
  <cp:revision>8</cp:revision>
  <dcterms:created xsi:type="dcterms:W3CDTF">2015-03-15T16:51:00Z</dcterms:created>
  <dcterms:modified xsi:type="dcterms:W3CDTF">2019-06-07T11:21:00Z</dcterms:modified>
</cp:coreProperties>
</file>